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3136"/>
        <w:gridCol w:w="2138"/>
        <w:gridCol w:w="2517"/>
      </w:tblGrid>
      <w:tr w:rsidR="004665BC" w:rsidTr="00687EF6">
        <w:tc>
          <w:tcPr>
            <w:tcW w:w="1271" w:type="dxa"/>
          </w:tcPr>
          <w:p w:rsidR="004665BC" w:rsidRPr="00CE69A4" w:rsidRDefault="004665BC" w:rsidP="000833DD">
            <w:pPr>
              <w:rPr>
                <w:sz w:val="20"/>
                <w:szCs w:val="20"/>
              </w:rPr>
            </w:pPr>
          </w:p>
        </w:tc>
        <w:tc>
          <w:tcPr>
            <w:tcW w:w="3136" w:type="dxa"/>
          </w:tcPr>
          <w:p w:rsidR="004665BC" w:rsidRPr="00CE69A4" w:rsidRDefault="004665BC" w:rsidP="000833DD">
            <w:pPr>
              <w:jc w:val="center"/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>Zeer bekwaam. Ik krijg hier wel eens complimenten over.</w:t>
            </w:r>
          </w:p>
        </w:tc>
        <w:tc>
          <w:tcPr>
            <w:tcW w:w="2138" w:type="dxa"/>
          </w:tcPr>
          <w:p w:rsidR="004665BC" w:rsidRPr="00CE69A4" w:rsidRDefault="004665BC" w:rsidP="000833DD">
            <w:pPr>
              <w:jc w:val="center"/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>Bekwaam</w:t>
            </w:r>
          </w:p>
        </w:tc>
        <w:tc>
          <w:tcPr>
            <w:tcW w:w="2517" w:type="dxa"/>
          </w:tcPr>
          <w:p w:rsidR="004665BC" w:rsidRPr="00CE69A4" w:rsidRDefault="004665BC" w:rsidP="000833DD">
            <w:pPr>
              <w:jc w:val="center"/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>Niet of nauwelijks bekwaam</w:t>
            </w:r>
          </w:p>
        </w:tc>
      </w:tr>
      <w:tr w:rsidR="004665BC" w:rsidTr="00687EF6">
        <w:tc>
          <w:tcPr>
            <w:tcW w:w="1271" w:type="dxa"/>
          </w:tcPr>
          <w:p w:rsidR="004665BC" w:rsidRPr="00CE69A4" w:rsidRDefault="004665BC" w:rsidP="000833DD">
            <w:pPr>
              <w:rPr>
                <w:b/>
                <w:sz w:val="20"/>
                <w:szCs w:val="20"/>
              </w:rPr>
            </w:pPr>
            <w:proofErr w:type="gramStart"/>
            <w:r w:rsidRPr="00CE69A4">
              <w:rPr>
                <w:b/>
                <w:sz w:val="20"/>
                <w:szCs w:val="20"/>
              </w:rPr>
              <w:t>I love</w:t>
            </w:r>
            <w:proofErr w:type="gramEnd"/>
            <w:r w:rsidRPr="00CE69A4">
              <w:rPr>
                <w:b/>
                <w:sz w:val="20"/>
                <w:szCs w:val="20"/>
              </w:rPr>
              <w:t xml:space="preserve"> it! Dit geeft me echt energie!</w:t>
            </w:r>
          </w:p>
        </w:tc>
        <w:tc>
          <w:tcPr>
            <w:tcW w:w="3136" w:type="dxa"/>
            <w:shd w:val="clear" w:color="auto" w:fill="70AD47" w:themeFill="accent6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FLOW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Voedsel bereiden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Luisteren</w:t>
            </w:r>
          </w:p>
          <w:p w:rsidR="004665BC" w:rsidRPr="00CE69A4" w:rsidRDefault="004665BC" w:rsidP="00CE69A4">
            <w:pPr>
              <w:rPr>
                <w:sz w:val="13"/>
                <w:szCs w:val="13"/>
              </w:rPr>
            </w:pPr>
          </w:p>
        </w:tc>
        <w:tc>
          <w:tcPr>
            <w:tcW w:w="2138" w:type="dxa"/>
            <w:shd w:val="clear" w:color="auto" w:fill="70AD47" w:themeFill="accent6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FLOW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Fysiek inspannen/ bewegen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Spreken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Gastvrouw zijn (vb mensen op hun gemak stellen, verwelkomen)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Motiveren</w:t>
            </w:r>
          </w:p>
          <w:p w:rsidR="004665BC" w:rsidRDefault="00CE69A4" w:rsidP="000833DD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Leergierigheid</w:t>
            </w:r>
          </w:p>
          <w:p w:rsidR="00B95055" w:rsidRPr="00CE69A4" w:rsidRDefault="00B95055" w:rsidP="00B95055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Werken met groepen</w:t>
            </w:r>
          </w:p>
          <w:p w:rsidR="00B95055" w:rsidRPr="00B95055" w:rsidRDefault="00B95055" w:rsidP="00B95055">
            <w:pPr>
              <w:pStyle w:val="Lijstalinea"/>
              <w:rPr>
                <w:sz w:val="13"/>
                <w:szCs w:val="13"/>
              </w:rPr>
            </w:pPr>
          </w:p>
        </w:tc>
        <w:tc>
          <w:tcPr>
            <w:tcW w:w="2517" w:type="dxa"/>
            <w:shd w:val="clear" w:color="auto" w:fill="00B0F0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GROEIMOGELIJKHEDEN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Behandelen, verzorgen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Toezicht houden ((toezicht op het werk van anderen, controleren, sturen)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Plannen, organiseren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Adviseren van organisaties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Klantgerichtheid (actief op zoek gaan naar manieren anderen te helpen)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Talen gebruiken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Internationaal werken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Netwerken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Ondernemen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Project management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Werken met groepen</w:t>
            </w:r>
          </w:p>
          <w:p w:rsidR="00687EF6" w:rsidRPr="00CE69A4" w:rsidRDefault="00CE69A4" w:rsidP="000833DD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Events organiseren</w:t>
            </w:r>
          </w:p>
        </w:tc>
      </w:tr>
      <w:tr w:rsidR="004665BC" w:rsidTr="00687EF6">
        <w:tc>
          <w:tcPr>
            <w:tcW w:w="1271" w:type="dxa"/>
          </w:tcPr>
          <w:p w:rsidR="004665BC" w:rsidRPr="00CE69A4" w:rsidRDefault="004665BC" w:rsidP="000833DD">
            <w:pPr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 xml:space="preserve">Wel leuk </w:t>
            </w:r>
          </w:p>
        </w:tc>
        <w:tc>
          <w:tcPr>
            <w:tcW w:w="3136" w:type="dxa"/>
            <w:shd w:val="clear" w:color="auto" w:fill="70AD47" w:themeFill="accent6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FLOW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Procedures/regels volgen</w:t>
            </w:r>
          </w:p>
          <w:p w:rsidR="00C313BB" w:rsidRPr="00CE69A4" w:rsidRDefault="00CE69A4" w:rsidP="000833DD">
            <w:pPr>
              <w:pStyle w:val="Lijstalinea"/>
              <w:numPr>
                <w:ilvl w:val="0"/>
                <w:numId w:val="4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Flexibel zijn</w:t>
            </w:r>
          </w:p>
        </w:tc>
        <w:tc>
          <w:tcPr>
            <w:tcW w:w="2138" w:type="dxa"/>
            <w:shd w:val="clear" w:color="auto" w:fill="70AD47" w:themeFill="accent6"/>
          </w:tcPr>
          <w:p w:rsidR="001C0DFE" w:rsidRPr="00CE69A4" w:rsidRDefault="001C0DFE" w:rsidP="001C0DFE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FLOW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Visualiseren (dingen letterlijk voor ogen zijn)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Uitvoeren, implementeren</w:t>
            </w:r>
          </w:p>
          <w:p w:rsidR="00687EF6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Ontwerpen/ ideeën ontwikkelen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Lezen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Classificeren, indelen, orderenen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Interviewen op informatie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Rekenen</w:t>
            </w:r>
          </w:p>
          <w:p w:rsidR="004665BC" w:rsidRPr="00CE69A4" w:rsidRDefault="00CE69A4" w:rsidP="000833DD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Verkopen</w:t>
            </w:r>
          </w:p>
        </w:tc>
        <w:tc>
          <w:tcPr>
            <w:tcW w:w="2517" w:type="dxa"/>
            <w:shd w:val="clear" w:color="auto" w:fill="00B0F0"/>
          </w:tcPr>
          <w:p w:rsidR="004665BC" w:rsidRPr="00CE69A4" w:rsidRDefault="00687EF6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Opetten (oog voor detail)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Schrijven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Evalueren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Coachen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Gegevens beheren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Omgaan met gevoelens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Budgetteren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Beleid bepalen/ visie hebben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Onderhandelen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Optreden/presenteren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Werken met computers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 xml:space="preserve">Brainstormen 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Inspireren (nieuwe inzichten geven)</w:t>
            </w:r>
          </w:p>
          <w:p w:rsidR="00687EF6" w:rsidRPr="00CE69A4" w:rsidRDefault="00CE69A4" w:rsidP="000833DD">
            <w:pPr>
              <w:pStyle w:val="Lijstalinea"/>
              <w:numPr>
                <w:ilvl w:val="0"/>
                <w:numId w:val="3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Time management</w:t>
            </w:r>
          </w:p>
        </w:tc>
      </w:tr>
      <w:tr w:rsidR="004665BC" w:rsidTr="00687EF6">
        <w:tc>
          <w:tcPr>
            <w:tcW w:w="1271" w:type="dxa"/>
          </w:tcPr>
          <w:p w:rsidR="004665BC" w:rsidRPr="00CE69A4" w:rsidRDefault="004665BC" w:rsidP="000833DD">
            <w:pPr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>Liever niet</w:t>
            </w:r>
          </w:p>
        </w:tc>
        <w:tc>
          <w:tcPr>
            <w:tcW w:w="3136" w:type="dxa"/>
            <w:shd w:val="clear" w:color="auto" w:fill="FFFF00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KOST ENERGIE –</w:t>
            </w:r>
          </w:p>
          <w:p w:rsidR="001C0DFE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Risico op burnout of boreout</w:t>
            </w:r>
          </w:p>
          <w:p w:rsidR="004665BC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Coördineren (acties van verschillende personen op elkaar afstemmen, afspraken maken, het grotere geheel in de gaten houden, link presentatie)</w:t>
            </w:r>
          </w:p>
        </w:tc>
        <w:tc>
          <w:tcPr>
            <w:tcW w:w="2138" w:type="dxa"/>
            <w:shd w:val="clear" w:color="auto" w:fill="FFFF00"/>
          </w:tcPr>
          <w:p w:rsidR="001C0DFE" w:rsidRPr="00CE69A4" w:rsidRDefault="001C0DFE" w:rsidP="001C0DFE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KOST ENERGIE –</w:t>
            </w:r>
          </w:p>
          <w:p w:rsidR="001C0DFE" w:rsidRPr="00CE69A4" w:rsidRDefault="001C0DFE" w:rsidP="001C0DFE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Risico op burnout of boreout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Trainen, lesgeven, link hockeytraining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Tempo verhogen, stroomijnen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Beslissingen nemen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Initiatief nemen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Leiding geven</w:t>
            </w:r>
          </w:p>
          <w:p w:rsidR="004665BC" w:rsidRPr="00CE69A4" w:rsidRDefault="00CE69A4" w:rsidP="000833DD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Verantwoordelijkheid nemen</w:t>
            </w:r>
          </w:p>
        </w:tc>
        <w:tc>
          <w:tcPr>
            <w:tcW w:w="2517" w:type="dxa"/>
            <w:shd w:val="clear" w:color="auto" w:fill="FF0000"/>
          </w:tcPr>
          <w:p w:rsidR="004665BC" w:rsidRPr="00CE69A4" w:rsidRDefault="001C0DFE" w:rsidP="000833DD">
            <w:p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VERMIJDEN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Kunstzinnig bezig zijn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Groene vingers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Redigeren, proeflezen</w:t>
            </w:r>
          </w:p>
          <w:p w:rsidR="00687EF6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Musiceren</w:t>
            </w:r>
          </w:p>
        </w:tc>
      </w:tr>
      <w:tr w:rsidR="004665BC" w:rsidTr="00687EF6">
        <w:tc>
          <w:tcPr>
            <w:tcW w:w="1271" w:type="dxa"/>
          </w:tcPr>
          <w:p w:rsidR="004665BC" w:rsidRPr="00CE69A4" w:rsidRDefault="004665BC" w:rsidP="000833DD">
            <w:pPr>
              <w:rPr>
                <w:b/>
                <w:sz w:val="20"/>
                <w:szCs w:val="20"/>
              </w:rPr>
            </w:pPr>
            <w:r w:rsidRPr="00CE69A4">
              <w:rPr>
                <w:b/>
                <w:sz w:val="20"/>
                <w:szCs w:val="20"/>
              </w:rPr>
              <w:t>Totaal geen idee</w:t>
            </w:r>
          </w:p>
        </w:tc>
        <w:tc>
          <w:tcPr>
            <w:tcW w:w="7791" w:type="dxa"/>
            <w:gridSpan w:val="3"/>
          </w:tcPr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Bemiddelen/Optreden als tussenpersoon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Testen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Waarnemen, observeren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 xml:space="preserve"> Bouwen, verbouwen</w:t>
            </w:r>
          </w:p>
          <w:p w:rsidR="00687EF6" w:rsidRPr="00CE69A4" w:rsidRDefault="00687EF6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Analyseren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Veranderingen bewerkstelligen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Dieren verzorgen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Samenvoegen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Begroten, taxeren (bepalen van waarde of kosten)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Transporteren/ vervoeren</w:t>
            </w:r>
          </w:p>
          <w:p w:rsidR="00CE69A4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Intuïtief waarnemen (aanvoelen, inzicht hebben en een vooruitziende blik)</w:t>
            </w:r>
          </w:p>
          <w:p w:rsidR="004665BC" w:rsidRPr="00CE69A4" w:rsidRDefault="00CE69A4" w:rsidP="00CE69A4">
            <w:pPr>
              <w:pStyle w:val="Lijstalinea"/>
              <w:numPr>
                <w:ilvl w:val="0"/>
                <w:numId w:val="2"/>
              </w:numPr>
              <w:rPr>
                <w:sz w:val="13"/>
                <w:szCs w:val="13"/>
              </w:rPr>
            </w:pPr>
            <w:r w:rsidRPr="00CE69A4">
              <w:rPr>
                <w:sz w:val="13"/>
                <w:szCs w:val="13"/>
              </w:rPr>
              <w:t>Crisis management</w:t>
            </w:r>
          </w:p>
        </w:tc>
      </w:tr>
    </w:tbl>
    <w:p w:rsidR="00E1107E" w:rsidRDefault="00E1107E"/>
    <w:sectPr w:rsidR="00E1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31DDE"/>
    <w:multiLevelType w:val="hybridMultilevel"/>
    <w:tmpl w:val="F33E46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7B91"/>
    <w:multiLevelType w:val="hybridMultilevel"/>
    <w:tmpl w:val="0C161A66"/>
    <w:lvl w:ilvl="0" w:tplc="1444B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85C51"/>
    <w:multiLevelType w:val="hybridMultilevel"/>
    <w:tmpl w:val="C254B890"/>
    <w:lvl w:ilvl="0" w:tplc="480AFD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037129"/>
    <w:multiLevelType w:val="hybridMultilevel"/>
    <w:tmpl w:val="802EECEC"/>
    <w:lvl w:ilvl="0" w:tplc="480AFD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BC"/>
    <w:rsid w:val="001C0DFE"/>
    <w:rsid w:val="004665BC"/>
    <w:rsid w:val="00687EF6"/>
    <w:rsid w:val="006B65C0"/>
    <w:rsid w:val="00B95055"/>
    <w:rsid w:val="00C313BB"/>
    <w:rsid w:val="00CE69A4"/>
    <w:rsid w:val="00E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2D77"/>
  <w15:chartTrackingRefBased/>
  <w15:docId w15:val="{40B6B888-2593-4155-8869-991C3A58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65BC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665BC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87EF6"/>
    <w:pPr>
      <w:spacing w:after="160" w:line="259" w:lineRule="auto"/>
      <w:ind w:left="720"/>
      <w:contextualSpacing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Gent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Griet Van Der Vurst</dc:creator>
  <cp:keywords/>
  <dc:description/>
  <cp:lastModifiedBy>rcremery@gmail.com</cp:lastModifiedBy>
  <cp:revision>3</cp:revision>
  <dcterms:created xsi:type="dcterms:W3CDTF">2020-05-10T13:14:00Z</dcterms:created>
  <dcterms:modified xsi:type="dcterms:W3CDTF">2020-05-12T10:15:00Z</dcterms:modified>
</cp:coreProperties>
</file>